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16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Pr="00815BB2" w:rsidRDefault="00AF5BDF" w:rsidP="00AF5BDF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17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AF5BDF" w:rsidP="00AF5BD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18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AF5BDF" w:rsidP="00AF5BD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21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AF5BDF" w:rsidP="00AF5BDF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20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AF5BDF" w:rsidP="00AF5BDF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19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AF5BDF" w:rsidP="00AF5BDF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22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AF5BDF" w:rsidP="00AF5BDF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23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AF5BDF" w:rsidP="00AF5BDF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24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AF5BDF" w:rsidP="00AF5BDF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27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AF5BDF" w:rsidP="00AF5BDF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26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AF5BDF" w:rsidP="00AF5BDF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25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AF5BDF" w:rsidP="00AF5BDF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28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AF5BDF" w:rsidP="00AF5BDF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29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AF5BDF" w:rsidP="00AF5BDF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F5BDF" w:rsidRPr="00CE5201" w:rsidRDefault="00AF5BDF" w:rsidP="00AF5BD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9934 Visszapillantó </w:t>
            </w:r>
            <w:proofErr w:type="gramStart"/>
            <w:r>
              <w:rPr>
                <w:b/>
                <w:sz w:val="10"/>
                <w:szCs w:val="10"/>
              </w:rPr>
              <w:t>tükör ragasztó</w:t>
            </w:r>
            <w:proofErr w:type="gramEnd"/>
            <w:r>
              <w:rPr>
                <w:sz w:val="10"/>
                <w:szCs w:val="10"/>
              </w:rPr>
              <w:t>…………………....…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955513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Visszapillantó tükrök, antennák, kárpitok, üveg felülethez ragasztásához. UV sugárzásnak ellen áll.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Ragasztás előtt alaposan tisztítsa meg a ragasztandó felületeket. Tegyen egy csepp ragasztót a tükörtartóra és kenje el.  Nyomja enyhén össze a ragasztandó felületeket és tartsa úgy 5-10 másodpercig. Majd állítsa be a végleges helyére és tartsa így 1-2 percig </w:t>
            </w:r>
          </w:p>
          <w:p w:rsidR="00AF5BDF" w:rsidRDefault="00AF5BDF" w:rsidP="00AF5BDF">
            <w:pPr>
              <w:ind w:left="378" w:right="378"/>
              <w:rPr>
                <w:b/>
                <w:sz w:val="8"/>
                <w:szCs w:val="8"/>
              </w:rPr>
            </w:pPr>
            <w:r w:rsidRPr="00F65246">
              <w:rPr>
                <w:b/>
                <w:sz w:val="8"/>
                <w:szCs w:val="8"/>
              </w:rPr>
              <w:t>Felhasználható a csomagoláson jelzett időpontig.</w:t>
            </w:r>
          </w:p>
          <w:p w:rsidR="00AF5BDF" w:rsidRDefault="00AF5BDF" w:rsidP="00AF5BDF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proofErr w:type="spellStart"/>
            <w:r w:rsidRPr="00C74A9D">
              <w:rPr>
                <w:sz w:val="8"/>
                <w:szCs w:val="8"/>
              </w:rPr>
              <w:t>hydroxypropyl</w:t>
            </w:r>
            <w:proofErr w:type="spellEnd"/>
            <w:r w:rsidRPr="00C74A9D">
              <w:rPr>
                <w:sz w:val="8"/>
                <w:szCs w:val="8"/>
              </w:rPr>
              <w:t xml:space="preserve"> </w:t>
            </w:r>
            <w:proofErr w:type="spellStart"/>
            <w:r w:rsidRPr="00C74A9D">
              <w:rPr>
                <w:sz w:val="8"/>
                <w:szCs w:val="8"/>
              </w:rPr>
              <w:t>methacrylate</w:t>
            </w:r>
            <w:proofErr w:type="spellEnd"/>
            <w:r w:rsidRPr="00C74A9D">
              <w:rPr>
                <w:sz w:val="8"/>
                <w:szCs w:val="8"/>
              </w:rPr>
              <w:t xml:space="preserve"> (</w:t>
            </w:r>
            <w:r>
              <w:rPr>
                <w:sz w:val="8"/>
                <w:szCs w:val="8"/>
              </w:rPr>
              <w:t>izomerek keveréke</w:t>
            </w:r>
            <w:r w:rsidRPr="00C74A9D">
              <w:rPr>
                <w:sz w:val="8"/>
                <w:szCs w:val="8"/>
              </w:rPr>
              <w:t>)</w:t>
            </w:r>
            <w:r>
              <w:rPr>
                <w:sz w:val="8"/>
                <w:szCs w:val="8"/>
              </w:rPr>
              <w:t xml:space="preserve">, </w:t>
            </w:r>
            <w:r w:rsidRPr="004E5F74">
              <w:rPr>
                <w:sz w:val="8"/>
                <w:szCs w:val="8"/>
              </w:rPr>
              <w:t xml:space="preserve">2-Hydroxyethyl </w:t>
            </w:r>
            <w:proofErr w:type="spellStart"/>
            <w:r w:rsidRPr="004E5F74">
              <w:rPr>
                <w:sz w:val="8"/>
                <w:szCs w:val="8"/>
              </w:rPr>
              <w:t>methacrylate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Acrylic</w:t>
            </w:r>
            <w:proofErr w:type="spellEnd"/>
            <w:r w:rsidRPr="004E5F74">
              <w:rPr>
                <w:sz w:val="8"/>
                <w:szCs w:val="8"/>
              </w:rPr>
              <w:t xml:space="preserve"> </w:t>
            </w:r>
            <w:proofErr w:type="spellStart"/>
            <w:r w:rsidRPr="004E5F74">
              <w:rPr>
                <w:sz w:val="8"/>
                <w:szCs w:val="8"/>
              </w:rPr>
              <w:t>acid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4E5F74">
              <w:rPr>
                <w:sz w:val="8"/>
                <w:szCs w:val="8"/>
              </w:rPr>
              <w:t>tert.-Butylhydroperoxide</w:t>
            </w:r>
            <w:proofErr w:type="spellEnd"/>
            <w:r w:rsidRPr="00BA7A35">
              <w:rPr>
                <w:b/>
                <w:bCs/>
                <w:sz w:val="8"/>
                <w:szCs w:val="8"/>
              </w:rPr>
              <w:t xml:space="preserve">                         </w:t>
            </w:r>
          </w:p>
          <w:p w:rsidR="00AF5BDF" w:rsidRDefault="00AF5BDF" w:rsidP="00AF5BDF">
            <w:pPr>
              <w:ind w:left="378" w:right="378"/>
              <w:jc w:val="center"/>
              <w:rPr>
                <w:b/>
                <w:bCs/>
                <w:sz w:val="8"/>
                <w:szCs w:val="8"/>
              </w:rPr>
            </w:pPr>
            <w:r w:rsidRPr="00B977AA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28810" cy="432000"/>
                  <wp:effectExtent l="19050" t="0" r="9340" b="0"/>
                  <wp:docPr id="30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8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BDF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>Veszély</w:t>
            </w:r>
          </w:p>
          <w:p w:rsidR="00AF5BDF" w:rsidRPr="00B977AA" w:rsidRDefault="00AF5BDF" w:rsidP="00AF5BD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AF5BDF" w:rsidRDefault="00AF5BDF" w:rsidP="00AF5BDF">
            <w:pPr>
              <w:ind w:left="378" w:right="378"/>
              <w:rPr>
                <w:bCs/>
                <w:sz w:val="8"/>
                <w:szCs w:val="8"/>
              </w:rPr>
            </w:pPr>
            <w:r w:rsidRPr="00B977AA">
              <w:rPr>
                <w:bCs/>
                <w:sz w:val="8"/>
                <w:szCs w:val="8"/>
              </w:rPr>
              <w:t xml:space="preserve">H318 </w:t>
            </w:r>
            <w:r>
              <w:rPr>
                <w:bCs/>
                <w:sz w:val="8"/>
                <w:szCs w:val="8"/>
              </w:rPr>
              <w:t xml:space="preserve">Súlyos szemkárosodást okoz. H317 Allergiás bőrreakciót válthat ki. </w:t>
            </w:r>
          </w:p>
          <w:p w:rsidR="00AF5BDF" w:rsidRPr="00BA7A35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 w:rsidRPr="00B977AA">
              <w:rPr>
                <w:bCs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P280 Védőkesztyű, szemvédő/arcvédő használata kötelező. P305+P351+P338 SZEMBE KERÜLÉS ESETÉN: Óvatos öblítés vízzel több percen keresztül. Adott esetben kontaktlencsék eltávolítása, ha könnyen megoldható. Az öblítés folytatása. P310 Azonnal forduljon TOXIKOLÓGIAI KÖZPONTHOZ vagy orvoshoz. P405 Elzárva tárolandó. 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F5BDF" w:rsidRDefault="00AF5BDF" w:rsidP="00AF5BD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AF5BDF" w:rsidP="00AF5BDF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8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1866E5"/>
    <w:rsid w:val="001F0173"/>
    <w:rsid w:val="002453FD"/>
    <w:rsid w:val="002F0E99"/>
    <w:rsid w:val="00365E72"/>
    <w:rsid w:val="003E5DB2"/>
    <w:rsid w:val="003F601D"/>
    <w:rsid w:val="0044168C"/>
    <w:rsid w:val="004475C2"/>
    <w:rsid w:val="004754DF"/>
    <w:rsid w:val="004C7ED0"/>
    <w:rsid w:val="004D192A"/>
    <w:rsid w:val="004E5F74"/>
    <w:rsid w:val="005309DC"/>
    <w:rsid w:val="00614504"/>
    <w:rsid w:val="0071311A"/>
    <w:rsid w:val="00785DDF"/>
    <w:rsid w:val="00815BB2"/>
    <w:rsid w:val="008B35C4"/>
    <w:rsid w:val="00A547F8"/>
    <w:rsid w:val="00AE236C"/>
    <w:rsid w:val="00AF5BDF"/>
    <w:rsid w:val="00B11356"/>
    <w:rsid w:val="00B430B3"/>
    <w:rsid w:val="00B62480"/>
    <w:rsid w:val="00B977AA"/>
    <w:rsid w:val="00C061B0"/>
    <w:rsid w:val="00C74A9D"/>
    <w:rsid w:val="00CA6614"/>
    <w:rsid w:val="00D31DE8"/>
    <w:rsid w:val="00D44FA9"/>
    <w:rsid w:val="00D45A5F"/>
    <w:rsid w:val="00DC17E7"/>
    <w:rsid w:val="00E01C44"/>
    <w:rsid w:val="00E06448"/>
    <w:rsid w:val="00E10A26"/>
    <w:rsid w:val="00EC1D0B"/>
    <w:rsid w:val="00ED792F"/>
    <w:rsid w:val="00F65246"/>
    <w:rsid w:val="00FE2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C061B0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F0E99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C061B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C061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2490</Words>
  <Characters>19206</Characters>
  <Application>Microsoft Office Word</Application>
  <DocSecurity>0</DocSecurity>
  <Lines>160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2015-02-03T09:30:00Z</cp:lastPrinted>
  <dcterms:created xsi:type="dcterms:W3CDTF">2015-05-21T06:48:00Z</dcterms:created>
  <dcterms:modified xsi:type="dcterms:W3CDTF">2016-11-24T13:05:00Z</dcterms:modified>
</cp:coreProperties>
</file>